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352C" w14:textId="77777777"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14:paraId="5C7ABD50" w14:textId="77777777"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14:paraId="6BBD8837" w14:textId="77777777"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640C3B5D" w14:textId="1CD9DF4F" w:rsidR="00125516" w:rsidRPr="008B4C7D" w:rsidRDefault="0012551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 w:rsidRPr="008B4C7D"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 w:rsidRPr="008B4C7D">
        <w:rPr>
          <w:rFonts w:asciiTheme="majorHAnsi" w:hAnsiTheme="majorHAnsi" w:cs="Constantia"/>
          <w:sz w:val="24"/>
          <w:szCs w:val="24"/>
        </w:rPr>
        <w:t xml:space="preserve">above </w:t>
      </w:r>
      <w:r w:rsidRPr="008B4C7D">
        <w:rPr>
          <w:rFonts w:asciiTheme="majorHAnsi" w:hAnsiTheme="majorHAnsi" w:cs="Constantia"/>
          <w:sz w:val="24"/>
          <w:szCs w:val="24"/>
        </w:rPr>
        <w:t>40 years of age on 31</w:t>
      </w:r>
      <w:r w:rsidRPr="008B4C7D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Pr="008B4C7D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 w:rsidRPr="008B4C7D">
        <w:rPr>
          <w:rFonts w:asciiTheme="majorHAnsi" w:hAnsiTheme="majorHAnsi" w:cs="Constantia"/>
          <w:sz w:val="24"/>
          <w:szCs w:val="24"/>
        </w:rPr>
        <w:t>2</w:t>
      </w:r>
      <w:r w:rsidR="00F23EDF">
        <w:rPr>
          <w:rFonts w:asciiTheme="majorHAnsi" w:hAnsiTheme="majorHAnsi" w:cs="Constantia"/>
          <w:sz w:val="24"/>
          <w:szCs w:val="24"/>
        </w:rPr>
        <w:t>4</w:t>
      </w:r>
    </w:p>
    <w:p w14:paraId="611FA43C" w14:textId="7A159E8A"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(i.e.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F23EDF">
        <w:rPr>
          <w:rFonts w:asciiTheme="majorHAnsi" w:hAnsiTheme="majorHAnsi"/>
          <w:sz w:val="24"/>
          <w:szCs w:val="24"/>
          <w:u w:val="single"/>
        </w:rPr>
        <w:t>4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="006954F4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14:paraId="15EC6E30" w14:textId="77777777"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2A4BD97E" w14:textId="77777777"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640B28">
        <w:rPr>
          <w:rFonts w:asciiTheme="majorHAnsi" w:hAnsiTheme="majorHAnsi" w:cs="Constantia"/>
          <w:sz w:val="24"/>
          <w:szCs w:val="24"/>
        </w:rPr>
        <w:t>2</w:t>
      </w:r>
      <w:r w:rsidR="00F46203">
        <w:rPr>
          <w:rFonts w:asciiTheme="majorHAnsi" w:hAnsiTheme="majorHAnsi" w:cs="Constantia"/>
          <w:sz w:val="24"/>
          <w:szCs w:val="24"/>
        </w:rPr>
        <w:t>0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11"/>
        <w:gridCol w:w="3247"/>
        <w:gridCol w:w="1485"/>
        <w:gridCol w:w="1385"/>
      </w:tblGrid>
      <w:tr w:rsidR="00436213" w:rsidRPr="00050740" w14:paraId="0FCE806B" w14:textId="77777777" w:rsidTr="00425884">
        <w:tc>
          <w:tcPr>
            <w:tcW w:w="5031" w:type="dxa"/>
            <w:vAlign w:val="center"/>
          </w:tcPr>
          <w:p w14:paraId="3AE37723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14:paraId="435E54AE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14:paraId="14E35E52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14:paraId="71A631B9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14:paraId="03CFA03E" w14:textId="77777777" w:rsidTr="00425884">
        <w:tc>
          <w:tcPr>
            <w:tcW w:w="5031" w:type="dxa"/>
          </w:tcPr>
          <w:p w14:paraId="0021463E" w14:textId="77777777"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14:paraId="179062F0" w14:textId="77777777"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36213" w:rsidRPr="00050740">
              <w:rPr>
                <w:rFonts w:asciiTheme="majorHAnsi" w:hAnsiTheme="majorHAnsi" w:cs="Constantia"/>
              </w:rPr>
              <w:t>Journals</w:t>
            </w:r>
          </w:p>
          <w:p w14:paraId="19303D53" w14:textId="77777777"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14:paraId="6AAD5A78" w14:textId="77777777"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14:paraId="17749E45" w14:textId="77777777"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14:paraId="6FE87F9A" w14:textId="77777777"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14:paraId="45741C2C" w14:textId="77777777"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14:paraId="1269AD1D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B22DEF0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6D7F48B3" w14:textId="77777777" w:rsidTr="00425884">
        <w:tc>
          <w:tcPr>
            <w:tcW w:w="5031" w:type="dxa"/>
          </w:tcPr>
          <w:p w14:paraId="4F431229" w14:textId="77777777"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14:paraId="5B1C8C1B" w14:textId="77777777"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137C025" w14:textId="77777777"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02D35191" w14:textId="77777777"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7FECE08B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D6F2F8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02790537" w14:textId="77777777" w:rsidTr="00425884">
        <w:tc>
          <w:tcPr>
            <w:tcW w:w="5031" w:type="dxa"/>
          </w:tcPr>
          <w:p w14:paraId="4714E221" w14:textId="77777777"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conferences/Professional meetings etc.</w:t>
            </w:r>
          </w:p>
          <w:p w14:paraId="0733E36F" w14:textId="77777777"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</w:t>
            </w:r>
            <w:proofErr w:type="spellStart"/>
            <w:r w:rsidRPr="00050740">
              <w:rPr>
                <w:rFonts w:asciiTheme="majorHAnsi" w:hAnsiTheme="majorHAnsi" w:cs="Constantia"/>
              </w:rPr>
              <w:t>i</w:t>
            </w:r>
            <w:proofErr w:type="spellEnd"/>
            <w:r w:rsidRPr="00050740">
              <w:rPr>
                <w:rFonts w:asciiTheme="majorHAnsi" w:hAnsiTheme="majorHAnsi" w:cs="Constantia"/>
              </w:rPr>
              <w:t>) Published as an abstract</w:t>
            </w:r>
          </w:p>
          <w:p w14:paraId="6CA8CBD3" w14:textId="77777777"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14:paraId="22A047D4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79F05253" w14:textId="77777777"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</w:t>
            </w:r>
            <w:r w:rsidR="0074569A"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 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139330D7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0C5772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76516AB8" w14:textId="77777777" w:rsidTr="00425884">
        <w:tc>
          <w:tcPr>
            <w:tcW w:w="5031" w:type="dxa"/>
          </w:tcPr>
          <w:p w14:paraId="77C9ADA0" w14:textId="77777777"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14:paraId="0F16B822" w14:textId="77777777"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14:paraId="75A2B535" w14:textId="77777777"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E0EAFAE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1476A91D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27427D9A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14:paraId="3CD93C09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4E0FCDC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A4F3E" w14:textId="77777777" w:rsidTr="00425884">
        <w:tc>
          <w:tcPr>
            <w:tcW w:w="5031" w:type="dxa"/>
          </w:tcPr>
          <w:p w14:paraId="2C781D24" w14:textId="77777777"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14:paraId="1702B124" w14:textId="77777777"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14:paraId="5D527B5B" w14:textId="77777777"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405344A0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57C7D8C" w14:textId="77777777"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23E9526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90A2A0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48D304B" w14:textId="77777777" w:rsidTr="00425884">
        <w:tc>
          <w:tcPr>
            <w:tcW w:w="5031" w:type="dxa"/>
          </w:tcPr>
          <w:p w14:paraId="0EBEC010" w14:textId="77777777"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14:paraId="46DAE4AD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683A9E5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1419A95C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14:paraId="3782E8DE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42C5A33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699BF" w14:textId="77777777" w:rsidTr="00425884">
        <w:tc>
          <w:tcPr>
            <w:tcW w:w="5031" w:type="dxa"/>
          </w:tcPr>
          <w:p w14:paraId="578277F3" w14:textId="77777777"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14:paraId="434082CA" w14:textId="77777777"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B7646F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B7646F">
              <w:rPr>
                <w:rFonts w:asciiTheme="majorHAnsi" w:hAnsiTheme="majorHAnsi" w:cs="Constantia,Bold"/>
                <w:bCs/>
              </w:rPr>
              <w:t>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14:paraId="1CE64D3C" w14:textId="77777777"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14:paraId="4A2DC612" w14:textId="77777777"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914811F" w14:textId="77777777"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02AA6146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D627A3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14:paraId="2A2095AA" w14:textId="77777777" w:rsidTr="00425884">
        <w:tc>
          <w:tcPr>
            <w:tcW w:w="5031" w:type="dxa"/>
          </w:tcPr>
          <w:p w14:paraId="00750D1B" w14:textId="77777777"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proofErr w:type="gramStart"/>
            <w:r>
              <w:rPr>
                <w:rFonts w:asciiTheme="majorHAnsi" w:hAnsiTheme="majorHAnsi" w:cs="Constantia,Bold"/>
                <w:bCs/>
              </w:rPr>
              <w:t>Other</w:t>
            </w:r>
            <w:proofErr w:type="gramEnd"/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14:paraId="25847AAF" w14:textId="77777777"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6663560D" w14:textId="77777777"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0BE92B32" w14:textId="77777777"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14:paraId="0B2ADFB4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06D4BB42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44B41D7A" w14:textId="77777777" w:rsidTr="00425884">
        <w:tc>
          <w:tcPr>
            <w:tcW w:w="5031" w:type="dxa"/>
          </w:tcPr>
          <w:p w14:paraId="3F1A678F" w14:textId="2A7265DA"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 xml:space="preserve">(i.e. </w:t>
            </w:r>
            <w:r w:rsidR="00126190" w:rsidRPr="009B1CF2">
              <w:rPr>
                <w:rFonts w:asciiTheme="majorHAnsi" w:hAnsiTheme="majorHAnsi" w:cs="Constantia,Bold"/>
                <w:b/>
                <w:bCs/>
                <w:highlight w:val="yellow"/>
                <w:u w:val="single"/>
              </w:rPr>
              <w:t>20</w:t>
            </w:r>
            <w:r w:rsidR="005A2322" w:rsidRPr="009B1CF2">
              <w:rPr>
                <w:rFonts w:asciiTheme="majorHAnsi" w:hAnsiTheme="majorHAnsi" w:cs="Constantia,Bold"/>
                <w:b/>
                <w:bCs/>
                <w:highlight w:val="yellow"/>
                <w:u w:val="single"/>
              </w:rPr>
              <w:t>2</w:t>
            </w:r>
            <w:r w:rsidR="00F23EDF">
              <w:rPr>
                <w:rFonts w:asciiTheme="majorHAnsi" w:hAnsiTheme="majorHAnsi" w:cs="Constantia,Bold"/>
                <w:b/>
                <w:bCs/>
                <w:u w:val="single"/>
              </w:rPr>
              <w:t>4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)</w:t>
            </w:r>
            <w:r w:rsidR="0074569A" w:rsidRPr="00E277CE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refereed journals and scholarly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  <w:r w:rsidR="00B55F7A">
              <w:rPr>
                <w:rFonts w:asciiTheme="majorHAnsi" w:hAnsiTheme="majorHAnsi" w:cs="Constantia,Bold"/>
                <w:b/>
                <w:bCs/>
              </w:rPr>
              <w:t xml:space="preserve"> </w:t>
            </w:r>
          </w:p>
          <w:p w14:paraId="7303B9C1" w14:textId="77777777"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0FA1506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14:paraId="45058762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14:paraId="00278C5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14:paraId="084012B2" w14:textId="77777777"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1D19DA69" w14:textId="77777777"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3DCA24A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24AA54C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14DE8801" w14:textId="77777777" w:rsidTr="00425884">
        <w:tc>
          <w:tcPr>
            <w:tcW w:w="5031" w:type="dxa"/>
          </w:tcPr>
          <w:p w14:paraId="4CDBB0C7" w14:textId="77777777"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14:paraId="2319ABDE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14:paraId="2AE33ADE" w14:textId="77777777"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14:paraId="6A561A9B" w14:textId="77777777"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0447A2D9" w14:textId="77777777"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4B3F1FF2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FB95AD5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4E4C115B" w14:textId="77777777" w:rsidTr="00425884">
        <w:tc>
          <w:tcPr>
            <w:tcW w:w="5031" w:type="dxa"/>
          </w:tcPr>
          <w:p w14:paraId="3814540C" w14:textId="77777777"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14:paraId="7EE92759" w14:textId="77777777"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Editor-in-Chief of journals published at least twice a year</w:t>
            </w:r>
          </w:p>
        </w:tc>
        <w:tc>
          <w:tcPr>
            <w:tcW w:w="3326" w:type="dxa"/>
          </w:tcPr>
          <w:p w14:paraId="51977D1D" w14:textId="77777777"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lastRenderedPageBreak/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14:paraId="3BA79E12" w14:textId="77777777"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lastRenderedPageBreak/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14:paraId="2867FEE5" w14:textId="77777777"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38AA4F50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8B18BC6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688677BF" w14:textId="77777777" w:rsidTr="00425884">
        <w:tc>
          <w:tcPr>
            <w:tcW w:w="5031" w:type="dxa"/>
          </w:tcPr>
          <w:p w14:paraId="5742B596" w14:textId="77777777"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14:paraId="353D1A0D" w14:textId="77777777"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14:paraId="041D4768" w14:textId="77777777"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14:paraId="72491CB9" w14:textId="77777777"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79DFCB08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97CEC6B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7C58601C" w14:textId="77777777" w:rsidTr="00425884">
        <w:tc>
          <w:tcPr>
            <w:tcW w:w="5031" w:type="dxa"/>
          </w:tcPr>
          <w:p w14:paraId="09ACC10B" w14:textId="77777777"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</w:t>
            </w:r>
            <w:r w:rsidR="006954F4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supervised and graduated</w:t>
            </w:r>
            <w:r w:rsidR="002C6652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437670A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per PhD</w:t>
            </w:r>
          </w:p>
          <w:p w14:paraId="31CB9BB8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</w:t>
            </w:r>
            <w:r w:rsidR="00E277CE">
              <w:rPr>
                <w:rFonts w:asciiTheme="majorHAnsi" w:hAnsiTheme="majorHAnsi" w:cs="Constantia"/>
              </w:rPr>
              <w:t>s</w:t>
            </w:r>
            <w:r w:rsidRPr="00050740">
              <w:rPr>
                <w:rFonts w:asciiTheme="majorHAnsi" w:hAnsiTheme="majorHAnsi" w:cs="Constantia"/>
              </w:rPr>
              <w:t xml:space="preserve"> per MPhil or</w:t>
            </w:r>
          </w:p>
          <w:p w14:paraId="6B21A36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14:paraId="0486A42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more </w:t>
            </w:r>
            <w:proofErr w:type="gramStart"/>
            <w:r w:rsidRPr="00050740">
              <w:rPr>
                <w:rFonts w:asciiTheme="majorHAnsi" w:hAnsiTheme="majorHAnsi" w:cs="Constantia"/>
              </w:rPr>
              <w:t>years</w:t>
            </w:r>
            <w:proofErr w:type="gramEnd"/>
            <w:r w:rsidRPr="00050740">
              <w:rPr>
                <w:rFonts w:asciiTheme="majorHAnsi" w:hAnsiTheme="majorHAnsi" w:cs="Constantia"/>
              </w:rPr>
              <w:t xml:space="preserve"> duration</w:t>
            </w:r>
          </w:p>
          <w:p w14:paraId="3C5417D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14:paraId="0123DC1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14:paraId="57BE31CB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14:paraId="36892CBD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14:paraId="4786147E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7DCD0AB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E206891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6217D280" w14:textId="77777777" w:rsidTr="00425884">
        <w:tc>
          <w:tcPr>
            <w:tcW w:w="5031" w:type="dxa"/>
          </w:tcPr>
          <w:p w14:paraId="656BFF6A" w14:textId="77777777"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 w:cs="Constantia,Bold"/>
                <w:b/>
                <w:bCs/>
              </w:rPr>
              <w:t>i</w:t>
            </w:r>
            <w:proofErr w:type="spellEnd"/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7B327F6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14:paraId="5B4EF3A7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7EE6281A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5E9D76DD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9E5DB38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14:paraId="52CC2261" w14:textId="77777777" w:rsidTr="00425884">
        <w:tc>
          <w:tcPr>
            <w:tcW w:w="5031" w:type="dxa"/>
          </w:tcPr>
          <w:p w14:paraId="46F36C90" w14:textId="77777777"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14:paraId="0398B804" w14:textId="77777777"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FA5B89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FA5B89">
              <w:rPr>
                <w:rFonts w:asciiTheme="majorHAnsi" w:hAnsiTheme="majorHAnsi" w:cs="Constantia,Bold"/>
                <w:bCs/>
              </w:rPr>
              <w:t>)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14:paraId="14D833EB" w14:textId="77777777"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14:paraId="454C7645" w14:textId="77777777"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14:paraId="2161FBE0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088CCD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E0E78CE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C3D32A0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D624474" w14:textId="77777777" w:rsidTr="00425884">
        <w:tc>
          <w:tcPr>
            <w:tcW w:w="5031" w:type="dxa"/>
          </w:tcPr>
          <w:p w14:paraId="7C4FBF9F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14:paraId="1A77358B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14:paraId="6A4DD5D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1233E2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05D5293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7359357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E136CE9" w14:textId="77777777" w:rsidTr="00425884">
        <w:tc>
          <w:tcPr>
            <w:tcW w:w="5031" w:type="dxa"/>
          </w:tcPr>
          <w:p w14:paraId="5DE8D36E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14:paraId="48041321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1 </w:t>
            </w:r>
            <w:proofErr w:type="gramStart"/>
            <w:r>
              <w:rPr>
                <w:rFonts w:asciiTheme="majorHAnsi" w:hAnsiTheme="majorHAnsi" w:cs="Constantia"/>
              </w:rPr>
              <w:t>points</w:t>
            </w:r>
            <w:proofErr w:type="gramEnd"/>
            <w:r>
              <w:rPr>
                <w:rFonts w:asciiTheme="majorHAnsi" w:hAnsiTheme="majorHAnsi" w:cs="Constantia"/>
              </w:rPr>
              <w:t xml:space="preserve"> per each grant</w:t>
            </w:r>
          </w:p>
          <w:p w14:paraId="5F5EAF9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E83A63F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B8DB008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A6E105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0279EC88" w14:textId="77777777" w:rsidTr="00425884">
        <w:tc>
          <w:tcPr>
            <w:tcW w:w="8357" w:type="dxa"/>
            <w:gridSpan w:val="2"/>
          </w:tcPr>
          <w:p w14:paraId="6A45F64B" w14:textId="77777777"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1906784F" w14:textId="77777777"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14:paraId="2842391B" w14:textId="77777777"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F95827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BA2DBF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A73BF80" w14:textId="77777777"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14:paraId="65865DC7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awarded for the paper.</w:t>
      </w:r>
    </w:p>
    <w:p w14:paraId="6EC888B0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for the first author and 40% marks for the second author.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</w:p>
    <w:p w14:paraId="1E30A946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first author and equal balance share for other authors.</w:t>
      </w:r>
    </w:p>
    <w:p w14:paraId="4BDA941B" w14:textId="77777777"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14:paraId="1B70BA0F" w14:textId="77777777"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</w:t>
      </w:r>
      <w:proofErr w:type="spellStart"/>
      <w:proofErr w:type="gramStart"/>
      <w:r w:rsidRPr="00B738C3">
        <w:rPr>
          <w:rFonts w:asciiTheme="majorHAnsi" w:hAnsiTheme="majorHAnsi" w:cs="Constantia"/>
        </w:rPr>
        <w:t>claimed,</w:t>
      </w:r>
      <w:r w:rsidR="00CA1F44" w:rsidRPr="00B738C3">
        <w:rPr>
          <w:rFonts w:asciiTheme="majorHAnsi" w:hAnsiTheme="majorHAnsi" w:cs="Constantia"/>
        </w:rPr>
        <w:t>the</w:t>
      </w:r>
      <w:proofErr w:type="spellEnd"/>
      <w:proofErr w:type="gramEnd"/>
      <w:r w:rsidR="00CA1F44" w:rsidRPr="00B738C3">
        <w:rPr>
          <w:rFonts w:asciiTheme="majorHAnsi" w:hAnsiTheme="majorHAnsi" w:cs="Constantia"/>
        </w:rPr>
        <w:t xml:space="preserve">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14:paraId="4E9E9AA7" w14:textId="77777777" w:rsidR="00050740" w:rsidRPr="00865FA0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865FA0">
        <w:rPr>
          <w:rFonts w:asciiTheme="majorHAnsi" w:hAnsiTheme="majorHAnsi"/>
          <w:szCs w:val="22"/>
        </w:rPr>
        <w:t xml:space="preserve">Acceptable Indexing Services: </w:t>
      </w:r>
      <w:r w:rsidRPr="0022610F">
        <w:rPr>
          <w:rFonts w:asciiTheme="majorHAnsi" w:hAnsiTheme="majorHAnsi"/>
          <w:szCs w:val="22"/>
        </w:rPr>
        <w:t xml:space="preserve">Science Citation Index (SCI &amp; SCI Expanded), Social Sciences Citation Index (SSCI), Arts and Humanities Citation Index (AHCI), </w:t>
      </w:r>
      <w:r w:rsidR="00865FA0" w:rsidRPr="0022610F">
        <w:rPr>
          <w:rFonts w:asciiTheme="majorHAnsi" w:hAnsiTheme="majorHAnsi"/>
          <w:szCs w:val="22"/>
        </w:rPr>
        <w:t>Elsevier's Scopus</w:t>
      </w:r>
      <w:r w:rsidRPr="0022610F">
        <w:rPr>
          <w:rFonts w:asciiTheme="majorHAnsi" w:hAnsiTheme="majorHAnsi"/>
          <w:szCs w:val="22"/>
        </w:rPr>
        <w:t xml:space="preserve"> </w:t>
      </w:r>
      <w:r w:rsidR="00865FA0" w:rsidRPr="0022610F">
        <w:rPr>
          <w:rFonts w:asciiTheme="majorHAnsi" w:hAnsiTheme="majorHAnsi"/>
          <w:szCs w:val="22"/>
        </w:rPr>
        <w:t xml:space="preserve">and </w:t>
      </w:r>
      <w:r w:rsidRPr="0022610F">
        <w:rPr>
          <w:rFonts w:asciiTheme="majorHAnsi" w:hAnsiTheme="majorHAnsi"/>
          <w:szCs w:val="22"/>
        </w:rPr>
        <w:t xml:space="preserve">ScienceDirect </w:t>
      </w:r>
      <w:r w:rsidR="00CA1F44" w:rsidRPr="00865FA0">
        <w:rPr>
          <w:rFonts w:asciiTheme="majorHAnsi" w:hAnsiTheme="majorHAnsi" w:cs="Constantia"/>
        </w:rPr>
        <w:t xml:space="preserve">Recognized index journals are listed at </w:t>
      </w:r>
      <w:hyperlink r:id="rId7" w:anchor="journal_lists" w:history="1">
        <w:r w:rsidR="00B6204F" w:rsidRPr="00865FA0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14:paraId="359FE444" w14:textId="77777777"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14:paraId="5204D83F" w14:textId="77777777"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>
        <w:rPr>
          <w:rFonts w:asciiTheme="majorHAnsi" w:hAnsiTheme="majorHAnsi" w:cs="Constantia"/>
          <w:sz w:val="24"/>
          <w:szCs w:val="24"/>
        </w:rPr>
        <w:t>than one.</w:t>
      </w:r>
    </w:p>
    <w:p w14:paraId="1EE8D709" w14:textId="77777777"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658E2831" w14:textId="77777777"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14:paraId="19A8DB49" w14:textId="77777777"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7DF1402E" w14:textId="77777777"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given full marks while the co-supervisor gets 50%.</w:t>
      </w:r>
    </w:p>
    <w:p w14:paraId="2B381B8C" w14:textId="77777777"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14:paraId="2285A6FF" w14:textId="77777777"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14:paraId="7C645601" w14:textId="77777777"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30446E9B" w14:textId="5B87992E"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>
        <w:rPr>
          <w:rFonts w:asciiTheme="majorHAnsi" w:hAnsiTheme="majorHAnsi" w:cs="Constantia"/>
          <w:sz w:val="24"/>
          <w:szCs w:val="24"/>
        </w:rPr>
        <w:t xml:space="preserve">below </w:t>
      </w:r>
      <w:r w:rsidR="00050740" w:rsidRPr="003D681F">
        <w:rPr>
          <w:rFonts w:asciiTheme="majorHAnsi" w:hAnsiTheme="majorHAnsi" w:cs="Constantia"/>
          <w:sz w:val="24"/>
          <w:szCs w:val="24"/>
        </w:rPr>
        <w:t xml:space="preserve">40 years of age on </w:t>
      </w:r>
      <w:r w:rsidR="007A62EC">
        <w:rPr>
          <w:rFonts w:asciiTheme="majorHAnsi" w:hAnsiTheme="majorHAnsi" w:cs="Constantia"/>
          <w:sz w:val="24"/>
          <w:szCs w:val="24"/>
        </w:rPr>
        <w:t>31</w:t>
      </w:r>
      <w:r w:rsidR="007A62EC" w:rsidRPr="007A62EC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="007A62EC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>
        <w:rPr>
          <w:rFonts w:asciiTheme="majorHAnsi" w:hAnsiTheme="majorHAnsi" w:cs="Constantia"/>
          <w:sz w:val="24"/>
          <w:szCs w:val="24"/>
        </w:rPr>
        <w:t>2</w:t>
      </w:r>
      <w:r w:rsidR="00F23EDF">
        <w:rPr>
          <w:rFonts w:asciiTheme="majorHAnsi" w:hAnsiTheme="majorHAnsi" w:cs="Constantia"/>
          <w:sz w:val="24"/>
          <w:szCs w:val="24"/>
        </w:rPr>
        <w:t>4</w:t>
      </w:r>
      <w:r w:rsidR="003D681F">
        <w:rPr>
          <w:rFonts w:asciiTheme="majorHAnsi" w:hAnsiTheme="majorHAnsi" w:cs="Constantia"/>
          <w:sz w:val="24"/>
          <w:szCs w:val="24"/>
        </w:rPr>
        <w:t>.</w:t>
      </w:r>
    </w:p>
    <w:p w14:paraId="4C540F18" w14:textId="77777777"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14:paraId="4FD3DCF1" w14:textId="00418D27"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(i.e.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F23EDF">
        <w:rPr>
          <w:rFonts w:asciiTheme="majorHAnsi" w:hAnsiTheme="majorHAnsi"/>
          <w:sz w:val="24"/>
          <w:szCs w:val="24"/>
          <w:u w:val="single"/>
        </w:rPr>
        <w:t>4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14:paraId="0DCFDF7F" w14:textId="77777777"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7ABDCBB9" w14:textId="77777777"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B26D44">
        <w:rPr>
          <w:rFonts w:asciiTheme="majorHAnsi" w:hAnsiTheme="majorHAnsi" w:cs="Constantia"/>
          <w:sz w:val="24"/>
          <w:szCs w:val="24"/>
        </w:rPr>
        <w:t>15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14:paraId="5E3D6813" w14:textId="77777777"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74CE8215" w14:textId="77777777"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14:paraId="31615006" w14:textId="77777777"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  <w:lang w:bidi="si-LK"/>
        </w:rPr>
        <w:drawing>
          <wp:anchor distT="0" distB="0" distL="114300" distR="114300" simplePos="0" relativeHeight="251646976" behindDoc="1" locked="0" layoutInCell="1" allowOverlap="1" wp14:anchorId="7D47BB56" wp14:editId="43EAC52F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5BF7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CB57" w14:textId="77777777" w:rsidR="001430C1" w:rsidRDefault="001430C1" w:rsidP="007A4B2C">
      <w:pPr>
        <w:spacing w:after="0" w:line="240" w:lineRule="auto"/>
      </w:pPr>
      <w:r>
        <w:separator/>
      </w:r>
    </w:p>
  </w:endnote>
  <w:endnote w:type="continuationSeparator" w:id="0">
    <w:p w14:paraId="5101CEA6" w14:textId="77777777" w:rsidR="001430C1" w:rsidRDefault="001430C1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F913" w14:textId="77777777" w:rsidR="001430C1" w:rsidRDefault="001430C1" w:rsidP="007A4B2C">
      <w:pPr>
        <w:spacing w:after="0" w:line="240" w:lineRule="auto"/>
      </w:pPr>
      <w:r>
        <w:separator/>
      </w:r>
    </w:p>
  </w:footnote>
  <w:footnote w:type="continuationSeparator" w:id="0">
    <w:p w14:paraId="6A8062F5" w14:textId="77777777" w:rsidR="001430C1" w:rsidRDefault="001430C1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14:paraId="6CE231C9" w14:textId="77777777" w:rsidR="00884F55" w:rsidRPr="007A4B2C" w:rsidRDefault="00EE74DF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081BBF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14:paraId="3C9CE089" w14:textId="77777777"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749032">
    <w:abstractNumId w:val="1"/>
  </w:num>
  <w:num w:numId="2" w16cid:durableId="597104523">
    <w:abstractNumId w:val="8"/>
  </w:num>
  <w:num w:numId="3" w16cid:durableId="1760441232">
    <w:abstractNumId w:val="9"/>
  </w:num>
  <w:num w:numId="4" w16cid:durableId="1379402421">
    <w:abstractNumId w:val="5"/>
  </w:num>
  <w:num w:numId="5" w16cid:durableId="659962151">
    <w:abstractNumId w:val="3"/>
  </w:num>
  <w:num w:numId="6" w16cid:durableId="1601644319">
    <w:abstractNumId w:val="4"/>
  </w:num>
  <w:num w:numId="7" w16cid:durableId="359206619">
    <w:abstractNumId w:val="6"/>
  </w:num>
  <w:num w:numId="8" w16cid:durableId="1190219763">
    <w:abstractNumId w:val="2"/>
  </w:num>
  <w:num w:numId="9" w16cid:durableId="1412853695">
    <w:abstractNumId w:val="7"/>
  </w:num>
  <w:num w:numId="10" w16cid:durableId="31287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Lc0N7MwNDQ0MTBU0lEKTi0uzszPAykwrAUAzPGAHiwAAAA="/>
  </w:docVars>
  <w:rsids>
    <w:rsidRoot w:val="009736C7"/>
    <w:rsid w:val="0000101F"/>
    <w:rsid w:val="0000187E"/>
    <w:rsid w:val="00003341"/>
    <w:rsid w:val="00004212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56EDE"/>
    <w:rsid w:val="00063A58"/>
    <w:rsid w:val="00063AA6"/>
    <w:rsid w:val="00072388"/>
    <w:rsid w:val="00072EF0"/>
    <w:rsid w:val="00072EF9"/>
    <w:rsid w:val="00073D0B"/>
    <w:rsid w:val="00076531"/>
    <w:rsid w:val="00081BBF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157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26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5516"/>
    <w:rsid w:val="00126190"/>
    <w:rsid w:val="001262C4"/>
    <w:rsid w:val="0013120C"/>
    <w:rsid w:val="00133A83"/>
    <w:rsid w:val="0013543B"/>
    <w:rsid w:val="00140B80"/>
    <w:rsid w:val="001411DF"/>
    <w:rsid w:val="001430C1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45F5"/>
    <w:rsid w:val="001C6110"/>
    <w:rsid w:val="001C7C06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10F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652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2D90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3EB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50D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070"/>
    <w:rsid w:val="00514A5D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228E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46FD"/>
    <w:rsid w:val="00575EBB"/>
    <w:rsid w:val="005828AF"/>
    <w:rsid w:val="00583419"/>
    <w:rsid w:val="005834BD"/>
    <w:rsid w:val="00593B56"/>
    <w:rsid w:val="00594287"/>
    <w:rsid w:val="005A05E3"/>
    <w:rsid w:val="005A1A4B"/>
    <w:rsid w:val="005A2322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27D20"/>
    <w:rsid w:val="006311C4"/>
    <w:rsid w:val="00632865"/>
    <w:rsid w:val="00633CC6"/>
    <w:rsid w:val="006340D7"/>
    <w:rsid w:val="006346E7"/>
    <w:rsid w:val="00634FF2"/>
    <w:rsid w:val="00635B02"/>
    <w:rsid w:val="006372AE"/>
    <w:rsid w:val="00640B28"/>
    <w:rsid w:val="00641828"/>
    <w:rsid w:val="006435F2"/>
    <w:rsid w:val="0064483D"/>
    <w:rsid w:val="00644DEE"/>
    <w:rsid w:val="006460C2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954F4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37F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37B79"/>
    <w:rsid w:val="007432E7"/>
    <w:rsid w:val="00743DD8"/>
    <w:rsid w:val="0074569A"/>
    <w:rsid w:val="00747563"/>
    <w:rsid w:val="00751E29"/>
    <w:rsid w:val="00755A41"/>
    <w:rsid w:val="00757DC2"/>
    <w:rsid w:val="00761DDA"/>
    <w:rsid w:val="00763405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81E8A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A62E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5FA0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B4C7D"/>
    <w:rsid w:val="008C01B2"/>
    <w:rsid w:val="008C02DF"/>
    <w:rsid w:val="008C6459"/>
    <w:rsid w:val="008D13F1"/>
    <w:rsid w:val="008D1819"/>
    <w:rsid w:val="008D5773"/>
    <w:rsid w:val="008E0324"/>
    <w:rsid w:val="008E1A82"/>
    <w:rsid w:val="008E2B35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26C16"/>
    <w:rsid w:val="009340A6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00E7"/>
    <w:rsid w:val="009B1CF2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1451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00B8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26D44"/>
    <w:rsid w:val="00B31DF8"/>
    <w:rsid w:val="00B33908"/>
    <w:rsid w:val="00B33C06"/>
    <w:rsid w:val="00B33FEB"/>
    <w:rsid w:val="00B34C22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5F7A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387B"/>
    <w:rsid w:val="00BD03DA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10F"/>
    <w:rsid w:val="00D87615"/>
    <w:rsid w:val="00D87A77"/>
    <w:rsid w:val="00D87F4A"/>
    <w:rsid w:val="00D92950"/>
    <w:rsid w:val="00D97C4F"/>
    <w:rsid w:val="00DA3F00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475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277CE"/>
    <w:rsid w:val="00E304CC"/>
    <w:rsid w:val="00E3193D"/>
    <w:rsid w:val="00E31CBA"/>
    <w:rsid w:val="00E329ED"/>
    <w:rsid w:val="00E35268"/>
    <w:rsid w:val="00E35D41"/>
    <w:rsid w:val="00E40ABA"/>
    <w:rsid w:val="00E41604"/>
    <w:rsid w:val="00E42B22"/>
    <w:rsid w:val="00E4794E"/>
    <w:rsid w:val="00E53A26"/>
    <w:rsid w:val="00E53C75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C7C7C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E74DF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186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3EDF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6203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52AF3"/>
  <w15:docId w15:val="{96BF569E-7091-4108-B117-4492307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-science.thomsonreuters.com/m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3700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Hirusha amarawansha</cp:lastModifiedBy>
  <cp:revision>5</cp:revision>
  <cp:lastPrinted>2016-08-15T09:44:00Z</cp:lastPrinted>
  <dcterms:created xsi:type="dcterms:W3CDTF">2024-06-10T08:29:00Z</dcterms:created>
  <dcterms:modified xsi:type="dcterms:W3CDTF">2025-08-20T05:38:00Z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92be710a-bab6-4ced-a25b-245c519ee358</vt:lpwstr>
  </property>
</Properties>
</file>